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2ADC6" w14:textId="3983FD8F" w:rsidR="00564CA8" w:rsidRPr="0098405E" w:rsidRDefault="00E1445A" w:rsidP="00E1445A">
      <w:pPr>
        <w:jc w:val="both"/>
        <w:rPr>
          <w:rFonts w:ascii="Times New Roman" w:hAnsi="Times New Roman" w:cs="Times New Roman"/>
          <w:b/>
        </w:rPr>
      </w:pPr>
      <w:r w:rsidRPr="0098405E">
        <w:rPr>
          <w:rFonts w:ascii="Times New Roman" w:hAnsi="Times New Roman" w:cs="Times New Roman"/>
          <w:b/>
        </w:rPr>
        <w:t xml:space="preserve">Zveřejňování informací dle </w:t>
      </w:r>
      <w:r w:rsidR="00047B23" w:rsidRPr="0098405E">
        <w:rPr>
          <w:rFonts w:ascii="Times New Roman" w:hAnsi="Times New Roman" w:cs="Times New Roman"/>
          <w:b/>
        </w:rPr>
        <w:t xml:space="preserve">§ 5, </w:t>
      </w:r>
      <w:r w:rsidRPr="0098405E">
        <w:rPr>
          <w:rFonts w:ascii="Times New Roman" w:hAnsi="Times New Roman" w:cs="Times New Roman"/>
          <w:b/>
        </w:rPr>
        <w:t>zákona č. 106/1999 Sb. za rok 20</w:t>
      </w:r>
      <w:r w:rsidR="00D66AE3" w:rsidRPr="0098405E">
        <w:rPr>
          <w:rFonts w:ascii="Times New Roman" w:hAnsi="Times New Roman" w:cs="Times New Roman"/>
          <w:b/>
        </w:rPr>
        <w:t>2</w:t>
      </w:r>
      <w:r w:rsidR="0087235F" w:rsidRPr="0098405E">
        <w:rPr>
          <w:rFonts w:ascii="Times New Roman" w:hAnsi="Times New Roman" w:cs="Times New Roman"/>
          <w:b/>
        </w:rPr>
        <w:t>4</w:t>
      </w:r>
      <w:r w:rsidRPr="0098405E">
        <w:rPr>
          <w:rFonts w:ascii="Times New Roman" w:hAnsi="Times New Roman" w:cs="Times New Roman"/>
          <w:b/>
        </w:rPr>
        <w:t>, Obecní úřad Líšnice</w:t>
      </w:r>
    </w:p>
    <w:p w14:paraId="651F8FDC" w14:textId="43057BDB" w:rsidR="00564CA8" w:rsidRPr="0098405E" w:rsidRDefault="00A90C9A" w:rsidP="00E1445A">
      <w:pPr>
        <w:jc w:val="both"/>
        <w:rPr>
          <w:rFonts w:ascii="Times New Roman" w:hAnsi="Times New Roman" w:cs="Times New Roman"/>
          <w:b/>
          <w:bCs/>
        </w:rPr>
      </w:pPr>
      <w:r w:rsidRPr="0098405E">
        <w:rPr>
          <w:rFonts w:ascii="Times New Roman" w:hAnsi="Times New Roman" w:cs="Times New Roman"/>
          <w:b/>
          <w:bCs/>
        </w:rPr>
        <w:t>1</w:t>
      </w:r>
      <w:r w:rsidR="00564CA8" w:rsidRPr="0098405E">
        <w:rPr>
          <w:rFonts w:ascii="Times New Roman" w:hAnsi="Times New Roman" w:cs="Times New Roman"/>
          <w:b/>
          <w:bCs/>
        </w:rPr>
        <w:t xml:space="preserve">) č.j. </w:t>
      </w:r>
      <w:r w:rsidR="0087235F" w:rsidRPr="0098405E">
        <w:rPr>
          <w:rFonts w:ascii="Times New Roman" w:hAnsi="Times New Roman" w:cs="Times New Roman"/>
          <w:b/>
          <w:bCs/>
        </w:rPr>
        <w:t>535</w:t>
      </w:r>
      <w:r w:rsidR="00564CA8" w:rsidRPr="0098405E">
        <w:rPr>
          <w:rFonts w:ascii="Times New Roman" w:hAnsi="Times New Roman" w:cs="Times New Roman"/>
          <w:b/>
          <w:bCs/>
        </w:rPr>
        <w:t>/202</w:t>
      </w:r>
      <w:r w:rsidR="0087235F" w:rsidRPr="0098405E">
        <w:rPr>
          <w:rFonts w:ascii="Times New Roman" w:hAnsi="Times New Roman" w:cs="Times New Roman"/>
          <w:b/>
          <w:bCs/>
        </w:rPr>
        <w:t>4</w:t>
      </w:r>
      <w:r w:rsidR="00564CA8" w:rsidRPr="0098405E">
        <w:rPr>
          <w:rFonts w:ascii="Times New Roman" w:hAnsi="Times New Roman" w:cs="Times New Roman"/>
          <w:b/>
          <w:bCs/>
        </w:rPr>
        <w:t xml:space="preserve">/Líš.-PZ ze dne </w:t>
      </w:r>
      <w:r w:rsidRPr="0098405E">
        <w:rPr>
          <w:rFonts w:ascii="Times New Roman" w:hAnsi="Times New Roman" w:cs="Times New Roman"/>
          <w:b/>
          <w:bCs/>
        </w:rPr>
        <w:t>2</w:t>
      </w:r>
      <w:r w:rsidR="0087235F" w:rsidRPr="0098405E">
        <w:rPr>
          <w:rFonts w:ascii="Times New Roman" w:hAnsi="Times New Roman" w:cs="Times New Roman"/>
          <w:b/>
          <w:bCs/>
        </w:rPr>
        <w:t>2.4</w:t>
      </w:r>
      <w:r w:rsidR="007B5960" w:rsidRPr="0098405E">
        <w:rPr>
          <w:rFonts w:ascii="Times New Roman" w:hAnsi="Times New Roman" w:cs="Times New Roman"/>
          <w:b/>
          <w:bCs/>
        </w:rPr>
        <w:t>.202</w:t>
      </w:r>
      <w:r w:rsidR="0087235F" w:rsidRPr="0098405E">
        <w:rPr>
          <w:rFonts w:ascii="Times New Roman" w:hAnsi="Times New Roman" w:cs="Times New Roman"/>
          <w:b/>
          <w:bCs/>
        </w:rPr>
        <w:t>4</w:t>
      </w:r>
    </w:p>
    <w:p w14:paraId="16EA237B" w14:textId="51AFAB3A" w:rsidR="00A90C9A" w:rsidRPr="0098405E" w:rsidRDefault="00A90C9A" w:rsidP="00A90C9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Žádost o informace týkající se </w:t>
      </w:r>
      <w:r w:rsidR="0087235F" w:rsidRPr="0098405E">
        <w:rPr>
          <w:rFonts w:ascii="Times New Roman" w:hAnsi="Times New Roman" w:cs="Times New Roman"/>
        </w:rPr>
        <w:t xml:space="preserve">problematiky chovu koní v obci Líšnice. </w:t>
      </w:r>
      <w:r w:rsidRPr="0098405E">
        <w:rPr>
          <w:rFonts w:ascii="Times New Roman" w:hAnsi="Times New Roman" w:cs="Times New Roman"/>
        </w:rPr>
        <w:t xml:space="preserve"> </w:t>
      </w:r>
    </w:p>
    <w:p w14:paraId="7CD32A58" w14:textId="6AAD9FF2" w:rsidR="007B5960" w:rsidRPr="0098405E" w:rsidRDefault="00896BA0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Vyřízeno OÚ dne </w:t>
      </w:r>
      <w:r w:rsidR="0087235F" w:rsidRPr="0098405E">
        <w:rPr>
          <w:rFonts w:ascii="Times New Roman" w:hAnsi="Times New Roman" w:cs="Times New Roman"/>
        </w:rPr>
        <w:t>30.</w:t>
      </w:r>
      <w:r w:rsidRPr="0098405E">
        <w:rPr>
          <w:rFonts w:ascii="Times New Roman" w:hAnsi="Times New Roman" w:cs="Times New Roman"/>
        </w:rPr>
        <w:t>4.202</w:t>
      </w:r>
      <w:r w:rsidR="0087235F" w:rsidRPr="0098405E">
        <w:rPr>
          <w:rFonts w:ascii="Times New Roman" w:hAnsi="Times New Roman" w:cs="Times New Roman"/>
        </w:rPr>
        <w:t>4</w:t>
      </w:r>
      <w:r w:rsidRPr="0098405E">
        <w:rPr>
          <w:rFonts w:ascii="Times New Roman" w:hAnsi="Times New Roman" w:cs="Times New Roman"/>
        </w:rPr>
        <w:t xml:space="preserve"> – Obec Líšnice částečně vyhověla a poskytla informace a dokumenty </w:t>
      </w:r>
      <w:r w:rsidR="0062498A" w:rsidRPr="0098405E">
        <w:rPr>
          <w:rFonts w:ascii="Times New Roman" w:hAnsi="Times New Roman" w:cs="Times New Roman"/>
        </w:rPr>
        <w:t>(</w:t>
      </w:r>
      <w:r w:rsidR="0087235F" w:rsidRPr="0098405E">
        <w:rPr>
          <w:rFonts w:ascii="Times New Roman" w:hAnsi="Times New Roman" w:cs="Times New Roman"/>
        </w:rPr>
        <w:t>zápis ze zasedání Zastupitelstva obce Líšnice, záznam z jednání s chovateli koní a další dokument</w:t>
      </w:r>
      <w:r w:rsidR="003A60A0" w:rsidRPr="0098405E">
        <w:rPr>
          <w:rFonts w:ascii="Times New Roman" w:hAnsi="Times New Roman" w:cs="Times New Roman"/>
        </w:rPr>
        <w:t>y</w:t>
      </w:r>
      <w:r w:rsidR="0087235F" w:rsidRPr="0098405E">
        <w:rPr>
          <w:rFonts w:ascii="Times New Roman" w:hAnsi="Times New Roman" w:cs="Times New Roman"/>
        </w:rPr>
        <w:t xml:space="preserve"> týkající se chovu koní) </w:t>
      </w:r>
      <w:r w:rsidRPr="0098405E">
        <w:rPr>
          <w:rFonts w:ascii="Times New Roman" w:hAnsi="Times New Roman" w:cs="Times New Roman"/>
        </w:rPr>
        <w:t>a Obecní úřad Líšnice rozhodl o částečném odmí</w:t>
      </w:r>
      <w:r w:rsidR="00415E9A" w:rsidRPr="0098405E">
        <w:rPr>
          <w:rFonts w:ascii="Times New Roman" w:hAnsi="Times New Roman" w:cs="Times New Roman"/>
        </w:rPr>
        <w:t>t</w:t>
      </w:r>
      <w:r w:rsidRPr="0098405E">
        <w:rPr>
          <w:rFonts w:ascii="Times New Roman" w:hAnsi="Times New Roman" w:cs="Times New Roman"/>
        </w:rPr>
        <w:t>nutí</w:t>
      </w:r>
      <w:r w:rsidR="005B54AE" w:rsidRPr="0098405E">
        <w:rPr>
          <w:rFonts w:ascii="Times New Roman" w:hAnsi="Times New Roman" w:cs="Times New Roman"/>
        </w:rPr>
        <w:t xml:space="preserve"> žádosti</w:t>
      </w:r>
      <w:r w:rsidRPr="0098405E">
        <w:rPr>
          <w:rFonts w:ascii="Times New Roman" w:hAnsi="Times New Roman" w:cs="Times New Roman"/>
        </w:rPr>
        <w:t>.</w:t>
      </w:r>
    </w:p>
    <w:p w14:paraId="15BE26BF" w14:textId="52876949" w:rsidR="00896BA0" w:rsidRPr="0098405E" w:rsidRDefault="00896BA0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Zveřejněno: </w:t>
      </w:r>
      <w:r w:rsidR="00415E9A" w:rsidRPr="0098405E">
        <w:rPr>
          <w:rFonts w:ascii="Times New Roman" w:hAnsi="Times New Roman" w:cs="Times New Roman"/>
        </w:rPr>
        <w:t>1</w:t>
      </w:r>
      <w:r w:rsidR="0087235F" w:rsidRPr="0098405E">
        <w:rPr>
          <w:rFonts w:ascii="Times New Roman" w:hAnsi="Times New Roman" w:cs="Times New Roman"/>
        </w:rPr>
        <w:t>3.5</w:t>
      </w:r>
      <w:r w:rsidR="00415E9A" w:rsidRPr="0098405E">
        <w:rPr>
          <w:rFonts w:ascii="Times New Roman" w:hAnsi="Times New Roman" w:cs="Times New Roman"/>
        </w:rPr>
        <w:t>.202</w:t>
      </w:r>
      <w:r w:rsidR="0087235F" w:rsidRPr="0098405E">
        <w:rPr>
          <w:rFonts w:ascii="Times New Roman" w:hAnsi="Times New Roman" w:cs="Times New Roman"/>
        </w:rPr>
        <w:t>4</w:t>
      </w:r>
    </w:p>
    <w:p w14:paraId="53F35919" w14:textId="77777777" w:rsidR="00613C4E" w:rsidRPr="0098405E" w:rsidRDefault="00613C4E" w:rsidP="00E1445A">
      <w:pPr>
        <w:jc w:val="both"/>
        <w:rPr>
          <w:rFonts w:ascii="Times New Roman" w:hAnsi="Times New Roman" w:cs="Times New Roman"/>
        </w:rPr>
      </w:pPr>
    </w:p>
    <w:p w14:paraId="63C92329" w14:textId="5974D2ED" w:rsidR="00613C4E" w:rsidRPr="0098405E" w:rsidRDefault="00613C4E" w:rsidP="00E1445A">
      <w:pPr>
        <w:jc w:val="both"/>
        <w:rPr>
          <w:rFonts w:ascii="Times New Roman" w:hAnsi="Times New Roman" w:cs="Times New Roman"/>
          <w:b/>
          <w:bCs/>
        </w:rPr>
      </w:pPr>
      <w:r w:rsidRPr="0098405E">
        <w:rPr>
          <w:rFonts w:ascii="Times New Roman" w:hAnsi="Times New Roman" w:cs="Times New Roman"/>
          <w:b/>
          <w:bCs/>
        </w:rPr>
        <w:t>2) č.j. 1131/2024/Líš.-PZ ze dne 2.9.2024</w:t>
      </w:r>
    </w:p>
    <w:p w14:paraId="56784FA6" w14:textId="5BFC912B" w:rsidR="00613C4E" w:rsidRPr="0098405E" w:rsidRDefault="00613C4E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Žádost o informace týkající dokumentů k územnímu plánu obce Líšnice od června 2023.</w:t>
      </w:r>
    </w:p>
    <w:p w14:paraId="5A5DEACE" w14:textId="2F2766D3" w:rsidR="00613C4E" w:rsidRPr="0098405E" w:rsidRDefault="00613C4E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Vyřízeno OÚ dne 9.9.2024 – poskytnuty informace o dokumentech včetně datumů, které byly zasílány mezi obcí a pořizovatelem.</w:t>
      </w:r>
    </w:p>
    <w:p w14:paraId="6C02A312" w14:textId="2173595D" w:rsidR="00613C4E" w:rsidRPr="0098405E" w:rsidRDefault="00613C4E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Zveřejněno: 18.9.2024</w:t>
      </w:r>
    </w:p>
    <w:p w14:paraId="63AA3617" w14:textId="77777777" w:rsidR="008A556C" w:rsidRPr="0098405E" w:rsidRDefault="008A556C" w:rsidP="00E1445A">
      <w:pPr>
        <w:jc w:val="both"/>
        <w:rPr>
          <w:rFonts w:ascii="Times New Roman" w:hAnsi="Times New Roman" w:cs="Times New Roman"/>
        </w:rPr>
      </w:pPr>
    </w:p>
    <w:p w14:paraId="146D7C6D" w14:textId="2CC5AEDB" w:rsidR="008A556C" w:rsidRPr="0098405E" w:rsidRDefault="008A556C" w:rsidP="00E1445A">
      <w:pPr>
        <w:jc w:val="both"/>
        <w:rPr>
          <w:rFonts w:ascii="Times New Roman" w:hAnsi="Times New Roman" w:cs="Times New Roman"/>
          <w:b/>
          <w:bCs/>
        </w:rPr>
      </w:pPr>
      <w:r w:rsidRPr="0098405E">
        <w:rPr>
          <w:rFonts w:ascii="Times New Roman" w:hAnsi="Times New Roman" w:cs="Times New Roman"/>
          <w:b/>
          <w:bCs/>
        </w:rPr>
        <w:t>3) č.j. 1242/2024/Líš.-PZ ze dne 24.9.2024</w:t>
      </w:r>
    </w:p>
    <w:p w14:paraId="77BC4569" w14:textId="77777777" w:rsidR="005B6FAD" w:rsidRPr="0098405E" w:rsidRDefault="008A556C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Žádost o</w:t>
      </w:r>
      <w:r w:rsidR="00556AD9" w:rsidRPr="0098405E">
        <w:rPr>
          <w:rFonts w:ascii="Times New Roman" w:hAnsi="Times New Roman" w:cs="Times New Roman"/>
        </w:rPr>
        <w:t xml:space="preserve"> poskytnutí</w:t>
      </w:r>
      <w:r w:rsidRPr="0098405E">
        <w:rPr>
          <w:rFonts w:ascii="Times New Roman" w:hAnsi="Times New Roman" w:cs="Times New Roman"/>
        </w:rPr>
        <w:t xml:space="preserve"> informac</w:t>
      </w:r>
      <w:r w:rsidR="00556AD9" w:rsidRPr="0098405E">
        <w:rPr>
          <w:rFonts w:ascii="Times New Roman" w:hAnsi="Times New Roman" w:cs="Times New Roman"/>
        </w:rPr>
        <w:t xml:space="preserve">í </w:t>
      </w:r>
      <w:r w:rsidR="005B6FAD" w:rsidRPr="0098405E">
        <w:rPr>
          <w:rFonts w:ascii="Times New Roman" w:hAnsi="Times New Roman" w:cs="Times New Roman"/>
        </w:rPr>
        <w:t>–</w:t>
      </w:r>
      <w:r w:rsidR="00556AD9" w:rsidRPr="0098405E">
        <w:rPr>
          <w:rFonts w:ascii="Times New Roman" w:hAnsi="Times New Roman" w:cs="Times New Roman"/>
        </w:rPr>
        <w:t xml:space="preserve"> </w:t>
      </w:r>
      <w:r w:rsidR="005B6FAD" w:rsidRPr="0098405E">
        <w:rPr>
          <w:rFonts w:ascii="Times New Roman" w:hAnsi="Times New Roman" w:cs="Times New Roman"/>
        </w:rPr>
        <w:t>územní plán obce Líšnice z roku 1993.</w:t>
      </w:r>
    </w:p>
    <w:p w14:paraId="47CC0853" w14:textId="77777777" w:rsidR="005B6FAD" w:rsidRPr="0098405E" w:rsidRDefault="005B6FAD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Vyřízeno OÚ dne 7.10.2024 – územní plán z roku 1993 je k dispozici na OÚ pouze v listinné podobě, změna formátu na digitální není z hlediska množství listin možná. Lze nahlédnout do ÚP na obecním úřadě.</w:t>
      </w:r>
    </w:p>
    <w:p w14:paraId="2A84D177" w14:textId="64D53BB6" w:rsidR="008A556C" w:rsidRPr="0098405E" w:rsidRDefault="005B6FAD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Zveřejněno: 21.10.2024</w:t>
      </w:r>
      <w:r w:rsidR="008A556C" w:rsidRPr="0098405E">
        <w:rPr>
          <w:rFonts w:ascii="Times New Roman" w:hAnsi="Times New Roman" w:cs="Times New Roman"/>
        </w:rPr>
        <w:t xml:space="preserve"> </w:t>
      </w:r>
    </w:p>
    <w:p w14:paraId="623F2361" w14:textId="77777777" w:rsidR="0098405E" w:rsidRPr="0098405E" w:rsidRDefault="0098405E" w:rsidP="00E1445A">
      <w:pPr>
        <w:jc w:val="both"/>
        <w:rPr>
          <w:rFonts w:ascii="Times New Roman" w:hAnsi="Times New Roman" w:cs="Times New Roman"/>
        </w:rPr>
      </w:pPr>
    </w:p>
    <w:p w14:paraId="638B5283" w14:textId="11A0A7C9" w:rsidR="0098405E" w:rsidRPr="0098405E" w:rsidRDefault="0098405E" w:rsidP="00E1445A">
      <w:pPr>
        <w:jc w:val="both"/>
        <w:rPr>
          <w:rFonts w:ascii="Times New Roman" w:hAnsi="Times New Roman" w:cs="Times New Roman"/>
          <w:b/>
          <w:bCs/>
        </w:rPr>
      </w:pPr>
      <w:r w:rsidRPr="0098405E">
        <w:rPr>
          <w:rFonts w:ascii="Times New Roman" w:hAnsi="Times New Roman" w:cs="Times New Roman"/>
          <w:b/>
          <w:bCs/>
        </w:rPr>
        <w:t>4) č.j. 1402/2024/Líš.-PZ ze dne 31.10.2024</w:t>
      </w:r>
    </w:p>
    <w:p w14:paraId="611CF93D" w14:textId="7740CBE3" w:rsidR="0098405E" w:rsidRPr="0098405E" w:rsidRDefault="0098405E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Žádost o poskytnutí informací o správě a údržbě veřejného osvětlení.</w:t>
      </w:r>
    </w:p>
    <w:p w14:paraId="0899E1CD" w14:textId="77777777" w:rsidR="0098405E" w:rsidRDefault="0098405E" w:rsidP="0098405E">
      <w:pPr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>Vyřízeno OÚ dne 7.11.2024 - Pro obec Líšnice provádí správu a údržbu veřejného osvětlení společnost Osvětlení Týnec, k.s., IČ: 26140781, sídlo: K Náklí 404, Týnec nad Sázavou, PSČ 257 41.</w:t>
      </w:r>
    </w:p>
    <w:p w14:paraId="5FA960FE" w14:textId="25D302D9" w:rsidR="00823090" w:rsidRPr="003C63EC" w:rsidRDefault="0098405E" w:rsidP="00BE2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Zveřejněno: 14.11.2024</w:t>
      </w:r>
    </w:p>
    <w:p w14:paraId="7FFAD37A" w14:textId="400B58A7" w:rsidR="00934E4A" w:rsidRPr="003C63EC" w:rsidRDefault="000A4E1A" w:rsidP="00E1445A">
      <w:pPr>
        <w:jc w:val="both"/>
        <w:rPr>
          <w:rFonts w:ascii="Times New Roman" w:hAnsi="Times New Roman" w:cs="Times New Roman"/>
          <w:b/>
          <w:bCs/>
        </w:rPr>
      </w:pPr>
      <w:r w:rsidRPr="003C63EC">
        <w:rPr>
          <w:rFonts w:ascii="Times New Roman" w:hAnsi="Times New Roman" w:cs="Times New Roman"/>
          <w:b/>
          <w:bCs/>
        </w:rPr>
        <w:t xml:space="preserve">5) č.j. </w:t>
      </w:r>
      <w:r w:rsidR="002D77A4" w:rsidRPr="003C63EC">
        <w:rPr>
          <w:rFonts w:ascii="Times New Roman" w:hAnsi="Times New Roman" w:cs="Times New Roman"/>
          <w:b/>
          <w:bCs/>
        </w:rPr>
        <w:t>1539/2024/Líš.-PZ ze dne 28.11.2024</w:t>
      </w:r>
    </w:p>
    <w:p w14:paraId="67844A96" w14:textId="1E770AEB" w:rsidR="002D77A4" w:rsidRPr="003C63EC" w:rsidRDefault="002D77A4" w:rsidP="00E1445A">
      <w:pPr>
        <w:jc w:val="both"/>
        <w:rPr>
          <w:rFonts w:ascii="Times New Roman" w:hAnsi="Times New Roman" w:cs="Times New Roman"/>
        </w:rPr>
      </w:pPr>
      <w:r w:rsidRPr="003C63EC">
        <w:rPr>
          <w:rFonts w:ascii="Times New Roman" w:hAnsi="Times New Roman" w:cs="Times New Roman"/>
        </w:rPr>
        <w:t xml:space="preserve">Žádost o poskytnutí informací </w:t>
      </w:r>
      <w:r w:rsidR="003C63EC">
        <w:rPr>
          <w:rFonts w:ascii="Times New Roman" w:hAnsi="Times New Roman" w:cs="Times New Roman"/>
        </w:rPr>
        <w:t xml:space="preserve">týkajících se </w:t>
      </w:r>
      <w:r w:rsidRPr="003C63EC">
        <w:rPr>
          <w:rFonts w:ascii="Times New Roman" w:hAnsi="Times New Roman" w:cs="Times New Roman"/>
        </w:rPr>
        <w:t>objednávek pro společnost Geomap s.r.o.</w:t>
      </w:r>
    </w:p>
    <w:p w14:paraId="4730F6ED" w14:textId="4B15C4B2" w:rsidR="003C63EC" w:rsidRPr="003C63EC" w:rsidRDefault="002D77A4" w:rsidP="003C63EC">
      <w:pPr>
        <w:jc w:val="both"/>
        <w:rPr>
          <w:rFonts w:ascii="Times New Roman" w:hAnsi="Times New Roman" w:cs="Times New Roman"/>
        </w:rPr>
      </w:pPr>
      <w:r w:rsidRPr="003C63EC">
        <w:rPr>
          <w:rFonts w:ascii="Times New Roman" w:hAnsi="Times New Roman" w:cs="Times New Roman"/>
        </w:rPr>
        <w:t xml:space="preserve">Vyřízeno OÚ dne 6.12.2024 – </w:t>
      </w:r>
      <w:r w:rsidR="003C63EC" w:rsidRPr="003C63EC">
        <w:rPr>
          <w:rFonts w:ascii="Times New Roman" w:hAnsi="Times New Roman" w:cs="Times New Roman"/>
        </w:rPr>
        <w:t xml:space="preserve">Obec Líšnice částečně vyhověla a poskytla informace </w:t>
      </w:r>
      <w:r w:rsidR="003C63EC">
        <w:rPr>
          <w:rFonts w:ascii="Times New Roman" w:hAnsi="Times New Roman" w:cs="Times New Roman"/>
        </w:rPr>
        <w:t xml:space="preserve">o počtu zakázek pro uvedenou firmu </w:t>
      </w:r>
      <w:r w:rsidR="003C63EC" w:rsidRPr="003C63EC">
        <w:rPr>
          <w:rFonts w:ascii="Times New Roman" w:hAnsi="Times New Roman" w:cs="Times New Roman"/>
        </w:rPr>
        <w:t>a Obecní úřad Líšnice rozhodl o částečném odmítnutí žádosti.</w:t>
      </w:r>
    </w:p>
    <w:p w14:paraId="63EA6522" w14:textId="61D75B0E" w:rsidR="002D77A4" w:rsidRPr="003C63EC" w:rsidRDefault="002D77A4" w:rsidP="00E1445A">
      <w:pPr>
        <w:jc w:val="both"/>
        <w:rPr>
          <w:rFonts w:ascii="Times New Roman" w:hAnsi="Times New Roman" w:cs="Times New Roman"/>
        </w:rPr>
      </w:pPr>
      <w:r w:rsidRPr="003C63EC">
        <w:rPr>
          <w:rFonts w:ascii="Times New Roman" w:hAnsi="Times New Roman" w:cs="Times New Roman"/>
        </w:rPr>
        <w:t>Zveřejněno: 18.12.2024</w:t>
      </w:r>
    </w:p>
    <w:p w14:paraId="5DCCA763" w14:textId="77777777" w:rsidR="002D77A4" w:rsidRPr="003C63EC" w:rsidRDefault="002D77A4" w:rsidP="00E1445A">
      <w:pPr>
        <w:jc w:val="both"/>
        <w:rPr>
          <w:rFonts w:ascii="Times New Roman" w:hAnsi="Times New Roman" w:cs="Times New Roman"/>
        </w:rPr>
      </w:pPr>
    </w:p>
    <w:p w14:paraId="548FDC0A" w14:textId="77777777" w:rsidR="009177B0" w:rsidRPr="003C63EC" w:rsidRDefault="009177B0" w:rsidP="00E1445A">
      <w:pPr>
        <w:jc w:val="both"/>
        <w:rPr>
          <w:rFonts w:ascii="Times New Roman" w:hAnsi="Times New Roman" w:cs="Times New Roman"/>
        </w:rPr>
      </w:pPr>
    </w:p>
    <w:p w14:paraId="5226DF62" w14:textId="77777777" w:rsidR="00BC71CD" w:rsidRPr="003C63EC" w:rsidRDefault="00BC71CD" w:rsidP="00E1445A">
      <w:pPr>
        <w:jc w:val="both"/>
        <w:rPr>
          <w:rFonts w:ascii="Times New Roman" w:hAnsi="Times New Roman" w:cs="Times New Roman"/>
        </w:rPr>
      </w:pPr>
    </w:p>
    <w:sectPr w:rsidR="00BC71CD" w:rsidRPr="003C63EC" w:rsidSect="00B2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03C32"/>
    <w:rsid w:val="00047B23"/>
    <w:rsid w:val="00057E10"/>
    <w:rsid w:val="00073CF7"/>
    <w:rsid w:val="000A4E1A"/>
    <w:rsid w:val="001805CF"/>
    <w:rsid w:val="00186C25"/>
    <w:rsid w:val="001908CE"/>
    <w:rsid w:val="002540F7"/>
    <w:rsid w:val="002D77A4"/>
    <w:rsid w:val="002F3111"/>
    <w:rsid w:val="00323D9F"/>
    <w:rsid w:val="003334EB"/>
    <w:rsid w:val="0033576C"/>
    <w:rsid w:val="003A60A0"/>
    <w:rsid w:val="003B698B"/>
    <w:rsid w:val="003C1A4C"/>
    <w:rsid w:val="003C1C4B"/>
    <w:rsid w:val="003C63EC"/>
    <w:rsid w:val="003F665A"/>
    <w:rsid w:val="003F7CD0"/>
    <w:rsid w:val="00415E9A"/>
    <w:rsid w:val="00424365"/>
    <w:rsid w:val="00442547"/>
    <w:rsid w:val="004710F5"/>
    <w:rsid w:val="00487E2E"/>
    <w:rsid w:val="004A2E31"/>
    <w:rsid w:val="004C6045"/>
    <w:rsid w:val="00545C7D"/>
    <w:rsid w:val="00556AD9"/>
    <w:rsid w:val="00564CA8"/>
    <w:rsid w:val="005B54AE"/>
    <w:rsid w:val="005B6FAD"/>
    <w:rsid w:val="005C5672"/>
    <w:rsid w:val="005E565D"/>
    <w:rsid w:val="00613C4E"/>
    <w:rsid w:val="0062498A"/>
    <w:rsid w:val="00632FA1"/>
    <w:rsid w:val="0064291D"/>
    <w:rsid w:val="00645C43"/>
    <w:rsid w:val="00661512"/>
    <w:rsid w:val="00677AA9"/>
    <w:rsid w:val="00691334"/>
    <w:rsid w:val="006D48C1"/>
    <w:rsid w:val="006E12EE"/>
    <w:rsid w:val="006E28FF"/>
    <w:rsid w:val="0071049E"/>
    <w:rsid w:val="0072433C"/>
    <w:rsid w:val="00725733"/>
    <w:rsid w:val="007B5960"/>
    <w:rsid w:val="007D5259"/>
    <w:rsid w:val="00820082"/>
    <w:rsid w:val="00823090"/>
    <w:rsid w:val="00827D86"/>
    <w:rsid w:val="0083242A"/>
    <w:rsid w:val="00857AA0"/>
    <w:rsid w:val="0087235F"/>
    <w:rsid w:val="00896BA0"/>
    <w:rsid w:val="008A3EC4"/>
    <w:rsid w:val="008A556C"/>
    <w:rsid w:val="008B55C0"/>
    <w:rsid w:val="008C41F6"/>
    <w:rsid w:val="008E3712"/>
    <w:rsid w:val="00916683"/>
    <w:rsid w:val="009177B0"/>
    <w:rsid w:val="009264DA"/>
    <w:rsid w:val="00934E4A"/>
    <w:rsid w:val="00956983"/>
    <w:rsid w:val="00960F09"/>
    <w:rsid w:val="0098405E"/>
    <w:rsid w:val="00985C5F"/>
    <w:rsid w:val="009E2C79"/>
    <w:rsid w:val="00A0339C"/>
    <w:rsid w:val="00A03BEF"/>
    <w:rsid w:val="00A30B10"/>
    <w:rsid w:val="00A34760"/>
    <w:rsid w:val="00A75FA0"/>
    <w:rsid w:val="00A8210D"/>
    <w:rsid w:val="00A90C9A"/>
    <w:rsid w:val="00AB1B7E"/>
    <w:rsid w:val="00AE2FCC"/>
    <w:rsid w:val="00B220EF"/>
    <w:rsid w:val="00B53511"/>
    <w:rsid w:val="00BC71CD"/>
    <w:rsid w:val="00BE2224"/>
    <w:rsid w:val="00BE4B60"/>
    <w:rsid w:val="00C146FB"/>
    <w:rsid w:val="00C174D1"/>
    <w:rsid w:val="00C85EB8"/>
    <w:rsid w:val="00C93164"/>
    <w:rsid w:val="00CA0242"/>
    <w:rsid w:val="00CD6680"/>
    <w:rsid w:val="00CE163E"/>
    <w:rsid w:val="00CF3D2A"/>
    <w:rsid w:val="00D06784"/>
    <w:rsid w:val="00D517AB"/>
    <w:rsid w:val="00D66AE3"/>
    <w:rsid w:val="00D75BD6"/>
    <w:rsid w:val="00DF5CCD"/>
    <w:rsid w:val="00E1445A"/>
    <w:rsid w:val="00E417EF"/>
    <w:rsid w:val="00E60AA5"/>
    <w:rsid w:val="00EA6A9D"/>
    <w:rsid w:val="00EC043E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95D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10</cp:revision>
  <cp:lastPrinted>2021-04-19T10:52:00Z</cp:lastPrinted>
  <dcterms:created xsi:type="dcterms:W3CDTF">2024-05-10T10:08:00Z</dcterms:created>
  <dcterms:modified xsi:type="dcterms:W3CDTF">2024-12-18T14:06:00Z</dcterms:modified>
</cp:coreProperties>
</file>