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S</w:t>
      </w: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azebník úhrad za poskytování i</w:t>
      </w:r>
      <w:r w:rsidR="00F8177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nformací obce Líšnice</w:t>
      </w: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 xml:space="preserve"> podle zákona č. 106/1999 Sb., o svobodném přístupu k informacím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A.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Kopírování dokumentů z volných listů:</w:t>
      </w:r>
    </w:p>
    <w:p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černobílá        2,-- Kč</w:t>
      </w:r>
    </w:p>
    <w:p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oboustranná černobílá         4,-- Kč</w:t>
      </w:r>
    </w:p>
    <w:p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barevná          5,-- Kč</w:t>
      </w:r>
    </w:p>
    <w:p w:rsidR="00037123" w:rsidRPr="00037123" w:rsidRDefault="00037123" w:rsidP="00037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oboustranná barevná         10,--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B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.     Kopírování dokumentů z vázaných předloh</w:t>
      </w:r>
    </w:p>
    <w:p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černobílá        3,-- Kč</w:t>
      </w:r>
    </w:p>
    <w:p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 kopie formátu A4 oboustranná černobílá         6,-- Kč</w:t>
      </w:r>
    </w:p>
    <w:p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jednostranná barevná          7,-- Kč</w:t>
      </w:r>
    </w:p>
    <w:p w:rsidR="00037123" w:rsidRPr="00037123" w:rsidRDefault="00037123" w:rsidP="000371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kopie formátu A4 oboustranná barevná         12,--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C.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Tisk z počítače na tiskárnách PC:</w:t>
      </w:r>
    </w:p>
    <w:p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jednostranný černobílý            5,-- Kč </w:t>
      </w:r>
    </w:p>
    <w:p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oboustranný černobílý             7,-- Kč</w:t>
      </w:r>
    </w:p>
    <w:p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jednostranný barevný            10,-- Kč</w:t>
      </w:r>
    </w:p>
    <w:p w:rsidR="00037123" w:rsidRPr="00037123" w:rsidRDefault="00037123" w:rsidP="000371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tisk formátu A4 oboustranný barevný             15,--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D.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Skenování   </w:t>
      </w:r>
    </w:p>
    <w:p w:rsidR="00037123" w:rsidRPr="00037123" w:rsidRDefault="00037123" w:rsidP="000371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Dle formátu požadované písemnosti odpovídá sazbám uvedeným pro pořízení černobílých fotokopií dle bodu A. tohoto sazebníku.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E.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  Vyhledávání a zpracování informací:</w:t>
      </w:r>
    </w:p>
    <w:p w:rsidR="00037123" w:rsidRPr="00037123" w:rsidRDefault="00037123" w:rsidP="000371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hodina výkonu                                                100,--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F. 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Náklady na pořízení technických nosičů dat:</w:t>
      </w:r>
    </w:p>
    <w:p w:rsidR="00037123" w:rsidRPr="00037123" w:rsidRDefault="00037123" w:rsidP="000371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1 CD                                                                   10,--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G.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  Balné</w:t>
      </w:r>
    </w:p>
    <w:p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C6                  1,00 Kč</w:t>
      </w:r>
    </w:p>
    <w:p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lastRenderedPageBreak/>
        <w:t>Obálka C5                  1,00 Kč</w:t>
      </w:r>
    </w:p>
    <w:p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C4                  2,00 Kč</w:t>
      </w:r>
    </w:p>
    <w:p w:rsidR="00037123" w:rsidRPr="00037123" w:rsidRDefault="00037123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DL                  1,00 Kč</w:t>
      </w:r>
    </w:p>
    <w:p w:rsidR="00037123" w:rsidRPr="00037123" w:rsidRDefault="00F81777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dodejk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 C6     </w:t>
      </w:r>
      <w:r w:rsid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 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2,00 Kč</w:t>
      </w:r>
    </w:p>
    <w:p w:rsidR="00037123" w:rsidRPr="00037123" w:rsidRDefault="00F81777" w:rsidP="000371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Obálka dodejk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a C5     </w:t>
      </w:r>
      <w:r w:rsid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 xml:space="preserve"> </w:t>
      </w:r>
      <w:r w:rsidR="00037123"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2,00 Kč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H. </w:t>
      </w: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    Ostatní náklady</w:t>
      </w:r>
    </w:p>
    <w:p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správní poplatky dle aktuálních platných předpisů</w:t>
      </w:r>
    </w:p>
    <w:p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poštovné dle aktuálních platných tarifů</w:t>
      </w:r>
    </w:p>
    <w:p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cestovní náhrady dle aktuálních platných předpisů</w:t>
      </w:r>
    </w:p>
    <w:p w:rsidR="00037123" w:rsidRPr="00037123" w:rsidRDefault="00037123" w:rsidP="000371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21"/>
          <w:szCs w:val="21"/>
          <w:lang w:eastAsia="cs-CZ"/>
        </w:rPr>
        <w:t>telefonní poplatky dle aktuálních platných tarifů</w:t>
      </w:r>
    </w:p>
    <w:p w:rsidR="00037123" w:rsidRPr="00037123" w:rsidRDefault="00037123" w:rsidP="000371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37123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2A04C2" w:rsidRDefault="00BA7DE1"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Schvále</w:t>
      </w:r>
      <w:r w:rsidR="00A150F9">
        <w:rPr>
          <w:rFonts w:ascii="Tahoma" w:hAnsi="Tahoma" w:cs="Tahoma"/>
          <w:color w:val="000000"/>
          <w:sz w:val="21"/>
          <w:szCs w:val="21"/>
          <w:shd w:val="clear" w:color="auto" w:fill="FFFFFF"/>
        </w:rPr>
        <w:t>no starostkou obce Líšnice dne 5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 1. 201</w:t>
      </w:r>
      <w:r w:rsidR="005E4D13">
        <w:rPr>
          <w:rFonts w:ascii="Tahoma" w:hAnsi="Tahoma" w:cs="Tahoma"/>
          <w:color w:val="000000"/>
          <w:sz w:val="21"/>
          <w:szCs w:val="21"/>
          <w:shd w:val="clear" w:color="auto" w:fill="FFFFFF"/>
        </w:rPr>
        <w:t>9</w:t>
      </w:r>
      <w:bookmarkStart w:id="0" w:name="_GoBack"/>
      <w:bookmarkEnd w:id="0"/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.</w:t>
      </w:r>
    </w:p>
    <w:sectPr w:rsidR="002A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0FEF"/>
    <w:multiLevelType w:val="multilevel"/>
    <w:tmpl w:val="05B8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83E0B"/>
    <w:multiLevelType w:val="multilevel"/>
    <w:tmpl w:val="F298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109B2"/>
    <w:multiLevelType w:val="multilevel"/>
    <w:tmpl w:val="5506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44F27"/>
    <w:multiLevelType w:val="multilevel"/>
    <w:tmpl w:val="BF18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67886"/>
    <w:multiLevelType w:val="multilevel"/>
    <w:tmpl w:val="FA9E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340FE"/>
    <w:multiLevelType w:val="multilevel"/>
    <w:tmpl w:val="06E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201CC"/>
    <w:multiLevelType w:val="multilevel"/>
    <w:tmpl w:val="2CA0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F024E"/>
    <w:multiLevelType w:val="multilevel"/>
    <w:tmpl w:val="150E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123"/>
    <w:rsid w:val="00016157"/>
    <w:rsid w:val="00037123"/>
    <w:rsid w:val="00086B10"/>
    <w:rsid w:val="000A2B4E"/>
    <w:rsid w:val="002E575B"/>
    <w:rsid w:val="003D3E60"/>
    <w:rsid w:val="00485A1F"/>
    <w:rsid w:val="005E4D13"/>
    <w:rsid w:val="009A02A9"/>
    <w:rsid w:val="00A150F9"/>
    <w:rsid w:val="00BA7DE1"/>
    <w:rsid w:val="00CF59B8"/>
    <w:rsid w:val="00F8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90FD"/>
  <w15:chartTrackingRefBased/>
  <w15:docId w15:val="{71C861F4-F831-4F73-99EC-E8630CBA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3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37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Navrátilová</dc:creator>
  <cp:keywords/>
  <dc:description/>
  <cp:lastModifiedBy> </cp:lastModifiedBy>
  <cp:revision>2</cp:revision>
  <dcterms:created xsi:type="dcterms:W3CDTF">2020-04-08T08:25:00Z</dcterms:created>
  <dcterms:modified xsi:type="dcterms:W3CDTF">2020-04-08T08:25:00Z</dcterms:modified>
</cp:coreProperties>
</file>